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0E14A" w14:textId="1BC19CEA" w:rsidR="00CF36E0" w:rsidRPr="001D7CCF" w:rsidRDefault="00CF36E0" w:rsidP="00CF36E0">
      <w:pPr>
        <w:framePr w:w="142" w:hSpace="181" w:wrap="around" w:vAnchor="page" w:hAnchor="page" w:x="982" w:y="15764" w:anchorLock="1"/>
        <w:shd w:val="solid" w:color="FFFFFF" w:fill="FFFFFF"/>
        <w:autoSpaceDE w:val="0"/>
        <w:autoSpaceDN w:val="0"/>
        <w:spacing w:line="240" w:lineRule="auto"/>
        <w:textDirection w:val="btLr"/>
        <w:rPr>
          <w:rFonts w:eastAsia="Times New Roman" w:cs="Arial"/>
          <w:sz w:val="12"/>
          <w:szCs w:val="12"/>
        </w:rPr>
      </w:pPr>
      <w:r w:rsidRPr="001D7CCF">
        <w:rPr>
          <w:rFonts w:eastAsia="Times New Roman" w:cs="Arial"/>
          <w:sz w:val="12"/>
          <w:szCs w:val="12"/>
        </w:rPr>
        <w:t>V_</w:t>
      </w:r>
      <w:r w:rsidR="00741247">
        <w:rPr>
          <w:rFonts w:eastAsia="Times New Roman" w:cs="Arial"/>
          <w:sz w:val="12"/>
          <w:szCs w:val="12"/>
        </w:rPr>
        <w:t>1</w:t>
      </w:r>
      <w:r w:rsidR="003618A9">
        <w:rPr>
          <w:rFonts w:eastAsia="Times New Roman" w:cs="Arial"/>
          <w:sz w:val="12"/>
          <w:szCs w:val="12"/>
        </w:rPr>
        <w:t>9</w:t>
      </w:r>
      <w:r w:rsidR="00537616">
        <w:rPr>
          <w:rFonts w:eastAsia="Times New Roman" w:cs="Arial"/>
          <w:sz w:val="12"/>
          <w:szCs w:val="12"/>
        </w:rPr>
        <w:t>.0</w:t>
      </w:r>
    </w:p>
    <w:p w14:paraId="6E637385" w14:textId="77777777" w:rsidR="005F41D1" w:rsidRPr="004950E8" w:rsidRDefault="005F41D1" w:rsidP="005F41D1">
      <w:pPr>
        <w:pStyle w:val="Titel"/>
        <w:rPr>
          <w:rFonts w:ascii="Arial" w:hAnsi="Arial" w:cs="Arial"/>
          <w:b/>
          <w:sz w:val="48"/>
        </w:rPr>
      </w:pPr>
      <w:r w:rsidRPr="004950E8">
        <w:rPr>
          <w:rFonts w:ascii="Arial" w:hAnsi="Arial" w:cs="Arial"/>
          <w:b/>
          <w:sz w:val="48"/>
        </w:rPr>
        <w:t>Teilnahmeformular</w:t>
      </w:r>
    </w:p>
    <w:p w14:paraId="7853B717" w14:textId="77777777" w:rsidR="005F41D1" w:rsidRPr="001930D0" w:rsidRDefault="005F41D1" w:rsidP="005F41D1">
      <w:pPr>
        <w:rPr>
          <w:rFonts w:cs="Arial"/>
          <w:b/>
        </w:rPr>
      </w:pPr>
      <w:r w:rsidRPr="001930D0">
        <w:rPr>
          <w:rStyle w:val="Fett"/>
          <w:rFonts w:cs="Arial"/>
          <w:shd w:val="clear" w:color="auto" w:fill="FFFFFF"/>
        </w:rPr>
        <w:t xml:space="preserve">Stereoskopie für </w:t>
      </w:r>
      <w:r>
        <w:rPr>
          <w:rStyle w:val="Fett"/>
          <w:rFonts w:cs="Arial"/>
          <w:shd w:val="clear" w:color="auto" w:fill="FFFFFF"/>
        </w:rPr>
        <w:t>die mobile Lkw</w:t>
      </w:r>
      <w:r w:rsidRPr="001930D0">
        <w:rPr>
          <w:rStyle w:val="Fett"/>
          <w:rFonts w:cs="Arial"/>
          <w:shd w:val="clear" w:color="auto" w:fill="FFFFFF"/>
        </w:rPr>
        <w:t>-Mautkontrolle</w:t>
      </w:r>
    </w:p>
    <w:p w14:paraId="3EA3DE46" w14:textId="77777777" w:rsidR="005F41D1" w:rsidRDefault="005F41D1" w:rsidP="005F41D1">
      <w:pPr>
        <w:rPr>
          <w:color w:val="000000"/>
        </w:rPr>
      </w:pPr>
    </w:p>
    <w:p w14:paraId="2F92F314" w14:textId="77777777" w:rsidR="005F41D1" w:rsidRDefault="005F41D1" w:rsidP="005F41D1">
      <w:pPr>
        <w:rPr>
          <w:color w:val="000000"/>
        </w:rPr>
      </w:pPr>
    </w:p>
    <w:p w14:paraId="33842354" w14:textId="77777777" w:rsidR="005F41D1" w:rsidRDefault="005F41D1" w:rsidP="005F41D1">
      <w:pPr>
        <w:framePr w:w="3969" w:h="973" w:hRule="exact" w:hSpace="180" w:wrap="around" w:vAnchor="page" w:hAnchor="page" w:x="7732" w:y="2713"/>
        <w:rPr>
          <w:color w:val="000000"/>
          <w:sz w:val="16"/>
        </w:rPr>
      </w:pPr>
      <w:r w:rsidRPr="006E4501">
        <w:rPr>
          <w:color w:val="000000"/>
          <w:sz w:val="16"/>
        </w:rPr>
        <w:t>Kontakt</w:t>
      </w:r>
      <w:r>
        <w:rPr>
          <w:color w:val="000000"/>
          <w:sz w:val="16"/>
        </w:rPr>
        <w:t xml:space="preserve"> </w:t>
      </w:r>
    </w:p>
    <w:p w14:paraId="6F4C17EB" w14:textId="77777777" w:rsidR="005F41D1" w:rsidRDefault="005F41D1" w:rsidP="005F41D1">
      <w:pPr>
        <w:framePr w:w="3969" w:h="973" w:hRule="exact" w:hSpace="180" w:wrap="around" w:vAnchor="page" w:hAnchor="page" w:x="7732" w:y="2713"/>
        <w:rPr>
          <w:color w:val="000000"/>
        </w:rPr>
      </w:pPr>
      <w:r>
        <w:t>challenge@toll-collect.de</w:t>
      </w:r>
    </w:p>
    <w:p w14:paraId="553E7A5F" w14:textId="77777777" w:rsidR="005F41D1" w:rsidRDefault="005F41D1" w:rsidP="005F41D1">
      <w:pPr>
        <w:framePr w:w="3969" w:h="973" w:hRule="exact" w:hSpace="180" w:wrap="around" w:vAnchor="page" w:hAnchor="page" w:x="7732" w:y="2713"/>
        <w:rPr>
          <w:color w:val="000000"/>
        </w:rPr>
      </w:pPr>
    </w:p>
    <w:p w14:paraId="58E96CD8" w14:textId="77777777" w:rsidR="005F41D1" w:rsidRDefault="005F41D1" w:rsidP="005F41D1">
      <w:pPr>
        <w:rPr>
          <w:color w:val="000000"/>
        </w:rPr>
      </w:pPr>
    </w:p>
    <w:p w14:paraId="0E018E9C" w14:textId="77777777" w:rsidR="005F41D1" w:rsidRDefault="005F41D1" w:rsidP="005F41D1">
      <w:pPr>
        <w:rPr>
          <w:color w:val="000000"/>
        </w:rPr>
      </w:pPr>
    </w:p>
    <w:p w14:paraId="6CC8BEFA" w14:textId="77777777" w:rsidR="005F41D1" w:rsidRDefault="005F41D1" w:rsidP="005F41D1">
      <w:pPr>
        <w:rPr>
          <w:color w:val="000000"/>
        </w:rPr>
      </w:pPr>
    </w:p>
    <w:p w14:paraId="6C536186" w14:textId="77777777" w:rsidR="005F41D1" w:rsidRDefault="005F41D1" w:rsidP="005F41D1">
      <w:pPr>
        <w:rPr>
          <w:color w:val="000000"/>
        </w:rPr>
      </w:pPr>
    </w:p>
    <w:p w14:paraId="55D13050" w14:textId="77777777" w:rsidR="005F41D1" w:rsidRDefault="005F41D1" w:rsidP="005F41D1">
      <w:pPr>
        <w:rPr>
          <w:color w:val="000000"/>
        </w:rPr>
      </w:pPr>
    </w:p>
    <w:p w14:paraId="553756C9" w14:textId="77777777" w:rsidR="005F41D1" w:rsidRDefault="005F41D1" w:rsidP="005F41D1">
      <w:pPr>
        <w:spacing w:line="480" w:lineRule="auto"/>
        <w:jc w:val="both"/>
        <w:rPr>
          <w:rFonts w:cs="Arial"/>
          <w:sz w:val="24"/>
          <w:szCs w:val="24"/>
        </w:rPr>
      </w:pPr>
      <w:r>
        <w:rPr>
          <w:rFonts w:cs="Arial"/>
          <w:sz w:val="24"/>
          <w:szCs w:val="24"/>
        </w:rPr>
        <w:t>Name und Geschäftsadresse:</w:t>
      </w:r>
    </w:p>
    <w:p w14:paraId="4709422C" w14:textId="77777777" w:rsidR="005F41D1" w:rsidRDefault="005F41D1" w:rsidP="005F41D1">
      <w:pPr>
        <w:spacing w:line="480" w:lineRule="auto"/>
        <w:jc w:val="both"/>
        <w:rPr>
          <w:rFonts w:cs="Arial"/>
          <w:sz w:val="24"/>
          <w:szCs w:val="24"/>
        </w:rPr>
      </w:pP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p>
    <w:p w14:paraId="493C7411" w14:textId="77777777" w:rsidR="005F41D1" w:rsidRDefault="005F41D1" w:rsidP="005F41D1">
      <w:pPr>
        <w:spacing w:line="480" w:lineRule="auto"/>
        <w:jc w:val="both"/>
        <w:rPr>
          <w:rFonts w:cs="Arial"/>
          <w:sz w:val="24"/>
          <w:szCs w:val="24"/>
        </w:rPr>
      </w:pPr>
      <w:r>
        <w:rPr>
          <w:rFonts w:cs="Arial"/>
          <w:sz w:val="24"/>
          <w:szCs w:val="24"/>
        </w:rPr>
        <w:t>Branche:</w:t>
      </w:r>
      <w:r>
        <w:rPr>
          <w:rFonts w:cs="Arial"/>
          <w:sz w:val="24"/>
          <w:szCs w:val="24"/>
        </w:rPr>
        <w:tab/>
      </w:r>
      <w:r>
        <w:rPr>
          <w:rFonts w:cs="Arial"/>
          <w:sz w:val="24"/>
          <w:szCs w:val="24"/>
        </w:rPr>
        <w:tab/>
      </w:r>
    </w:p>
    <w:p w14:paraId="2F3D811A" w14:textId="77777777" w:rsidR="005F41D1" w:rsidRPr="0046213A" w:rsidRDefault="005F41D1" w:rsidP="005F41D1">
      <w:pPr>
        <w:spacing w:line="480" w:lineRule="auto"/>
        <w:jc w:val="both"/>
        <w:rPr>
          <w:rFonts w:cs="Arial"/>
          <w:color w:val="D0CECE" w:themeColor="background2" w:themeShade="E6"/>
          <w:sz w:val="24"/>
          <w:szCs w:val="24"/>
        </w:rPr>
      </w:pPr>
      <w:r w:rsidRPr="0046213A">
        <w:rPr>
          <w:rFonts w:cs="Arial"/>
          <w:color w:val="D0CECE" w:themeColor="background2" w:themeShade="E6"/>
          <w:sz w:val="24"/>
          <w:szCs w:val="24"/>
          <w:u w:val="single"/>
        </w:rPr>
        <w:t xml:space="preserve"> </w:t>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p>
    <w:p w14:paraId="658E7C83" w14:textId="77777777" w:rsidR="005F41D1" w:rsidRDefault="005F41D1" w:rsidP="005F41D1">
      <w:pPr>
        <w:spacing w:line="480" w:lineRule="auto"/>
        <w:jc w:val="both"/>
        <w:rPr>
          <w:rFonts w:cs="Arial"/>
          <w:sz w:val="24"/>
          <w:szCs w:val="24"/>
        </w:rPr>
      </w:pPr>
      <w:r>
        <w:rPr>
          <w:rFonts w:cs="Arial"/>
          <w:sz w:val="24"/>
          <w:szCs w:val="24"/>
        </w:rPr>
        <w:t>Rechtsform:</w:t>
      </w:r>
      <w:r>
        <w:rPr>
          <w:rFonts w:cs="Arial"/>
          <w:sz w:val="24"/>
          <w:szCs w:val="24"/>
        </w:rPr>
        <w:tab/>
      </w:r>
      <w:r>
        <w:rPr>
          <w:rFonts w:cs="Arial"/>
          <w:sz w:val="24"/>
          <w:szCs w:val="24"/>
        </w:rPr>
        <w:tab/>
      </w:r>
    </w:p>
    <w:p w14:paraId="264BA507" w14:textId="77777777" w:rsidR="005F41D1" w:rsidRPr="0046213A" w:rsidRDefault="005F41D1" w:rsidP="005F41D1">
      <w:pPr>
        <w:spacing w:line="480" w:lineRule="auto"/>
        <w:jc w:val="both"/>
        <w:rPr>
          <w:rFonts w:cs="Arial"/>
          <w:color w:val="D0CECE" w:themeColor="background2" w:themeShade="E6"/>
          <w:sz w:val="24"/>
          <w:szCs w:val="24"/>
          <w:u w:val="single"/>
        </w:rPr>
      </w:pP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p>
    <w:p w14:paraId="3F06C58D" w14:textId="77777777" w:rsidR="005F41D1" w:rsidRDefault="005F41D1" w:rsidP="005F41D1">
      <w:pPr>
        <w:spacing w:line="480" w:lineRule="auto"/>
        <w:jc w:val="both"/>
        <w:rPr>
          <w:rFonts w:cs="Arial"/>
          <w:sz w:val="24"/>
          <w:szCs w:val="24"/>
        </w:rPr>
      </w:pPr>
      <w:r>
        <w:rPr>
          <w:rFonts w:cs="Arial"/>
          <w:sz w:val="24"/>
          <w:szCs w:val="24"/>
        </w:rPr>
        <w:t>Homepage:</w:t>
      </w:r>
      <w:r>
        <w:rPr>
          <w:rFonts w:cs="Arial"/>
          <w:sz w:val="24"/>
          <w:szCs w:val="24"/>
        </w:rPr>
        <w:tab/>
      </w:r>
      <w:r>
        <w:rPr>
          <w:rFonts w:cs="Arial"/>
          <w:sz w:val="24"/>
          <w:szCs w:val="24"/>
        </w:rPr>
        <w:tab/>
      </w:r>
    </w:p>
    <w:p w14:paraId="01D57B0F" w14:textId="77777777" w:rsidR="005F41D1" w:rsidRDefault="005F41D1" w:rsidP="005F41D1">
      <w:pPr>
        <w:spacing w:line="480" w:lineRule="auto"/>
        <w:jc w:val="both"/>
        <w:rPr>
          <w:rFonts w:cs="Arial"/>
          <w:color w:val="D0CECE" w:themeColor="background2" w:themeShade="E6"/>
          <w:sz w:val="24"/>
          <w:szCs w:val="24"/>
          <w:u w:val="single"/>
        </w:rPr>
      </w:pPr>
      <w:r w:rsidRPr="0046213A">
        <w:rPr>
          <w:rFonts w:cs="Arial"/>
          <w:color w:val="D0CECE" w:themeColor="background2" w:themeShade="E6"/>
          <w:sz w:val="24"/>
          <w:szCs w:val="24"/>
          <w:u w:val="single"/>
        </w:rPr>
        <w:t xml:space="preserve"> </w:t>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p>
    <w:p w14:paraId="75DE90D7" w14:textId="77777777" w:rsidR="005F41D1" w:rsidRDefault="005F41D1" w:rsidP="005F41D1">
      <w:pPr>
        <w:spacing w:line="480" w:lineRule="auto"/>
        <w:jc w:val="both"/>
        <w:rPr>
          <w:rFonts w:cs="Arial"/>
          <w:color w:val="D0CECE" w:themeColor="background2" w:themeShade="E6"/>
          <w:sz w:val="24"/>
          <w:szCs w:val="24"/>
          <w:u w:val="single"/>
        </w:rPr>
      </w:pPr>
      <w:r>
        <w:rPr>
          <w:rFonts w:cs="Arial"/>
          <w:sz w:val="24"/>
          <w:szCs w:val="24"/>
        </w:rPr>
        <w:t>Wie bzw. wo habt ihr von dieser Challenger erfahren?</w:t>
      </w:r>
      <w:r>
        <w:rPr>
          <w:rFonts w:cs="Arial"/>
          <w:sz w:val="24"/>
          <w:szCs w:val="24"/>
        </w:rPr>
        <w:tab/>
      </w:r>
      <w:r>
        <w:rPr>
          <w:rFonts w:cs="Arial"/>
          <w:sz w:val="24"/>
          <w:szCs w:val="24"/>
        </w:rPr>
        <w:tab/>
      </w:r>
      <w:r>
        <w:rPr>
          <w:rFonts w:cs="Arial"/>
          <w:sz w:val="24"/>
          <w:szCs w:val="24"/>
        </w:rPr>
        <w:tab/>
      </w:r>
      <w:r>
        <w:rPr>
          <w:rFonts w:cs="Arial"/>
          <w:sz w:val="24"/>
          <w:szCs w:val="24"/>
        </w:rPr>
        <w:tab/>
      </w:r>
      <w:r w:rsidRPr="0046213A">
        <w:rPr>
          <w:rFonts w:cs="Arial"/>
          <w:color w:val="D0CECE" w:themeColor="background2" w:themeShade="E6"/>
          <w:sz w:val="24"/>
          <w:szCs w:val="24"/>
          <w:u w:val="single"/>
        </w:rPr>
        <w:t xml:space="preserve"> </w:t>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r w:rsidRPr="0046213A">
        <w:rPr>
          <w:rFonts w:cs="Arial"/>
          <w:color w:val="D0CECE" w:themeColor="background2" w:themeShade="E6"/>
          <w:sz w:val="24"/>
          <w:szCs w:val="24"/>
          <w:u w:val="single"/>
        </w:rPr>
        <w:tab/>
      </w:r>
    </w:p>
    <w:p w14:paraId="76677041" w14:textId="77777777" w:rsidR="005F41D1" w:rsidRPr="001930D0" w:rsidRDefault="005F41D1" w:rsidP="004950E8">
      <w:pPr>
        <w:spacing w:line="240" w:lineRule="auto"/>
        <w:rPr>
          <w:rFonts w:cs="Arial"/>
          <w:sz w:val="24"/>
          <w:szCs w:val="24"/>
        </w:rPr>
      </w:pPr>
      <w:r w:rsidRPr="001930D0">
        <w:rPr>
          <w:b/>
          <w:sz w:val="24"/>
        </w:rPr>
        <w:fldChar w:fldCharType="begin">
          <w:ffData>
            <w:name w:val="Kontrollkästchen1"/>
            <w:enabled/>
            <w:calcOnExit w:val="0"/>
            <w:checkBox>
              <w:sizeAuto/>
              <w:default w:val="0"/>
            </w:checkBox>
          </w:ffData>
        </w:fldChar>
      </w:r>
      <w:bookmarkStart w:id="0" w:name="Kontrollkästchen1"/>
      <w:r w:rsidRPr="001930D0">
        <w:rPr>
          <w:b/>
          <w:sz w:val="24"/>
        </w:rPr>
        <w:instrText xml:space="preserve"> FORMCHECKBOX </w:instrText>
      </w:r>
      <w:r w:rsidR="00B007DF">
        <w:rPr>
          <w:b/>
          <w:sz w:val="24"/>
        </w:rPr>
      </w:r>
      <w:r w:rsidR="00B007DF">
        <w:rPr>
          <w:b/>
          <w:sz w:val="24"/>
        </w:rPr>
        <w:fldChar w:fldCharType="separate"/>
      </w:r>
      <w:r w:rsidRPr="001930D0">
        <w:rPr>
          <w:b/>
          <w:sz w:val="24"/>
        </w:rPr>
        <w:fldChar w:fldCharType="end"/>
      </w:r>
      <w:bookmarkEnd w:id="0"/>
      <w:r w:rsidRPr="001930D0">
        <w:rPr>
          <w:b/>
          <w:sz w:val="24"/>
        </w:rPr>
        <w:t xml:space="preserve"> </w:t>
      </w:r>
      <w:r>
        <w:rPr>
          <w:b/>
        </w:rPr>
        <w:t xml:space="preserve"> </w:t>
      </w:r>
      <w:r w:rsidRPr="001930D0">
        <w:rPr>
          <w:rFonts w:cs="Arial"/>
          <w:sz w:val="24"/>
          <w:szCs w:val="24"/>
        </w:rPr>
        <w:t>Wir sind damit einverstanden, dass die Toll Collect GmbH meine Kontaktdaten auch nach der Challenge nutzt, um uns über zukünftige Projekte und Kooperationsmöglichkeiten zu informieren. Diese Einwilligung kann jederzeit widerrufen werden.</w:t>
      </w:r>
    </w:p>
    <w:p w14:paraId="794A70F6" w14:textId="77777777" w:rsidR="005F41D1" w:rsidRDefault="005F41D1" w:rsidP="005F41D1">
      <w:pPr>
        <w:spacing w:line="360" w:lineRule="auto"/>
        <w:jc w:val="both"/>
        <w:rPr>
          <w:rFonts w:cs="Arial"/>
          <w:sz w:val="24"/>
          <w:szCs w:val="24"/>
          <w:u w:val="single"/>
        </w:rPr>
      </w:pPr>
    </w:p>
    <w:p w14:paraId="37DC773E" w14:textId="77777777" w:rsidR="005F41D1" w:rsidRDefault="005F41D1" w:rsidP="004950E8">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rPr>
          <w:rFonts w:cs="Arial"/>
          <w:sz w:val="22"/>
          <w:szCs w:val="24"/>
        </w:rPr>
      </w:pPr>
      <w:r w:rsidRPr="008A0EFC">
        <w:rPr>
          <w:rFonts w:cs="Arial"/>
          <w:sz w:val="22"/>
          <w:szCs w:val="24"/>
        </w:rPr>
        <w:t>Bitte beschreibt kurz das Tätigkeitsfeld eures Unternehmens. Was sind eure Stärken, was zeichnet euch aus?</w:t>
      </w:r>
    </w:p>
    <w:p w14:paraId="1FD75254"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227E1AF6"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5ADD1CEB"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6FAB3D22" w14:textId="77777777" w:rsidR="005F41D1" w:rsidRPr="008A0EFC"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1755326C" w14:textId="77777777" w:rsidR="005F41D1" w:rsidRDefault="005F41D1" w:rsidP="004950E8">
      <w:pPr>
        <w:spacing w:line="360" w:lineRule="auto"/>
        <w:rPr>
          <w:rFonts w:cs="Arial"/>
          <w:sz w:val="22"/>
          <w:szCs w:val="24"/>
        </w:rPr>
      </w:pPr>
    </w:p>
    <w:p w14:paraId="3A7C1075" w14:textId="77777777" w:rsidR="005F41D1" w:rsidRDefault="005F41D1" w:rsidP="004950E8">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rPr>
          <w:rFonts w:cs="Arial"/>
          <w:sz w:val="22"/>
          <w:szCs w:val="24"/>
        </w:rPr>
      </w:pPr>
      <w:r w:rsidRPr="008A0EFC">
        <w:rPr>
          <w:rFonts w:cs="Arial"/>
          <w:sz w:val="22"/>
          <w:szCs w:val="24"/>
        </w:rPr>
        <w:t xml:space="preserve">Habt ihr bereits Erfahrungen mit </w:t>
      </w:r>
      <w:proofErr w:type="spellStart"/>
      <w:r w:rsidRPr="008A0EFC">
        <w:rPr>
          <w:rFonts w:cs="Arial"/>
          <w:sz w:val="22"/>
          <w:szCs w:val="24"/>
        </w:rPr>
        <w:t>Challenges</w:t>
      </w:r>
      <w:proofErr w:type="spellEnd"/>
      <w:r w:rsidRPr="008A0EFC">
        <w:rPr>
          <w:rFonts w:cs="Arial"/>
          <w:sz w:val="22"/>
          <w:szCs w:val="24"/>
        </w:rPr>
        <w:t xml:space="preserve"> oder Innovationsprojekten gesammelt? </w:t>
      </w:r>
    </w:p>
    <w:p w14:paraId="44902D53" w14:textId="77777777" w:rsidR="005F41D1" w:rsidRDefault="005F41D1" w:rsidP="004950E8">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rPr>
          <w:rFonts w:cs="Arial"/>
          <w:sz w:val="22"/>
          <w:szCs w:val="24"/>
        </w:rPr>
      </w:pPr>
      <w:r w:rsidRPr="008A0EFC">
        <w:rPr>
          <w:rFonts w:cs="Arial"/>
          <w:sz w:val="22"/>
          <w:szCs w:val="24"/>
        </w:rPr>
        <w:t xml:space="preserve">Bitte nennt </w:t>
      </w:r>
      <w:r>
        <w:rPr>
          <w:rFonts w:cs="Arial"/>
          <w:sz w:val="22"/>
          <w:szCs w:val="24"/>
        </w:rPr>
        <w:t xml:space="preserve">bis zu </w:t>
      </w:r>
      <w:r w:rsidRPr="008A0EFC">
        <w:rPr>
          <w:rFonts w:cs="Arial"/>
          <w:sz w:val="22"/>
          <w:szCs w:val="24"/>
        </w:rPr>
        <w:t>drei Referenzen:</w:t>
      </w:r>
    </w:p>
    <w:p w14:paraId="6A27944E"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0B71554C"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15E1F9BD"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193672D2"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58DFADBE"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1819287E"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183334C8"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7F7C894F" w14:textId="77777777" w:rsidR="005F41D1" w:rsidRPr="008A0EFC"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67ACA5CA" w14:textId="77777777" w:rsidR="005F41D1" w:rsidRDefault="005F41D1" w:rsidP="005F41D1">
      <w:pPr>
        <w:rPr>
          <w:noProof/>
        </w:rPr>
      </w:pPr>
    </w:p>
    <w:p w14:paraId="65612D97" w14:textId="77777777" w:rsidR="005F41D1" w:rsidRDefault="005F41D1" w:rsidP="005F41D1">
      <w:pPr>
        <w:rPr>
          <w:noProof/>
        </w:rPr>
      </w:pPr>
    </w:p>
    <w:p w14:paraId="5C1EF9AF" w14:textId="77777777" w:rsidR="005F41D1" w:rsidRDefault="005F41D1" w:rsidP="004950E8">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rPr>
          <w:rFonts w:cs="Arial"/>
          <w:sz w:val="22"/>
          <w:szCs w:val="24"/>
        </w:rPr>
      </w:pPr>
      <w:r>
        <w:rPr>
          <w:rFonts w:cs="Arial"/>
          <w:sz w:val="22"/>
          <w:szCs w:val="24"/>
        </w:rPr>
        <w:t>Beschreibt kurz und prägnant eure Lösungsidee und warum ihr die richtigen für die Challenge seid:</w:t>
      </w:r>
    </w:p>
    <w:p w14:paraId="2B5D83C5"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3D94E433"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140344E2"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5C764919"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40DF2A5C"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4C68E2F0"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6ED6F105"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46E932DE"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7B5157C5"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7AA11AB2"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118A21DE"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7B41F738"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2CB61AAD"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612A3816" w14:textId="77777777" w:rsidR="005F41D1" w:rsidRDefault="005F41D1" w:rsidP="005F41D1">
      <w:pPr>
        <w:pBdr>
          <w:top w:val="single" w:sz="4" w:space="1" w:color="EDEDED" w:themeColor="accent3" w:themeTint="33"/>
          <w:left w:val="single" w:sz="4" w:space="4" w:color="EDEDED" w:themeColor="accent3" w:themeTint="33"/>
          <w:bottom w:val="single" w:sz="4" w:space="1" w:color="EDEDED" w:themeColor="accent3" w:themeTint="33"/>
          <w:right w:val="single" w:sz="4" w:space="4" w:color="EDEDED" w:themeColor="accent3" w:themeTint="33"/>
        </w:pBdr>
        <w:spacing w:line="360" w:lineRule="auto"/>
        <w:jc w:val="both"/>
        <w:rPr>
          <w:rFonts w:cs="Arial"/>
          <w:sz w:val="22"/>
          <w:szCs w:val="24"/>
        </w:rPr>
      </w:pPr>
    </w:p>
    <w:p w14:paraId="48E5445F" w14:textId="29B4FE38" w:rsidR="00CF36E0" w:rsidRPr="00B007DF" w:rsidRDefault="005F41D1">
      <w:pPr>
        <w:rPr>
          <w:noProof/>
          <w:sz w:val="18"/>
          <w:szCs w:val="18"/>
        </w:rPr>
      </w:pPr>
      <w:r w:rsidRPr="00390AEC">
        <w:rPr>
          <w:noProof/>
          <w:sz w:val="18"/>
        </w:rPr>
        <w:t>Mit dem Absenden des Teilnahmeformulars akzeptieren wir die Teilnahmebedingungen der Challen</w:t>
      </w:r>
      <w:r w:rsidR="004950E8" w:rsidRPr="00390AEC">
        <w:rPr>
          <w:noProof/>
          <w:sz w:val="18"/>
        </w:rPr>
        <w:t xml:space="preserve">ge. </w:t>
      </w:r>
      <w:r w:rsidR="00390AEC">
        <w:rPr>
          <w:noProof/>
          <w:sz w:val="18"/>
        </w:rPr>
        <w:br/>
      </w:r>
      <w:r w:rsidR="004950E8" w:rsidRPr="00390AEC">
        <w:rPr>
          <w:noProof/>
          <w:sz w:val="18"/>
        </w:rPr>
        <w:t xml:space="preserve">Diese sind zu finden unter </w:t>
      </w:r>
      <w:hyperlink r:id="rId6" w:history="1">
        <w:r w:rsidR="00B007DF" w:rsidRPr="00B007DF">
          <w:rPr>
            <w:rStyle w:val="Hyperlink"/>
            <w:sz w:val="18"/>
            <w:szCs w:val="18"/>
          </w:rPr>
          <w:t>https://company.toll-collect.de/de/challenges/stereoskopie-mobile-mautkontrolle/</w:t>
        </w:r>
      </w:hyperlink>
      <w:bookmarkStart w:id="1" w:name="_GoBack"/>
      <w:bookmarkEnd w:id="1"/>
    </w:p>
    <w:sectPr w:rsidR="00CF36E0" w:rsidRPr="00B007DF" w:rsidSect="00212DE2">
      <w:footerReference w:type="default" r:id="rId7"/>
      <w:headerReference w:type="first" r:id="rId8"/>
      <w:type w:val="continuous"/>
      <w:pgSz w:w="11906" w:h="16838" w:code="9"/>
      <w:pgMar w:top="1560" w:right="1418" w:bottom="2552" w:left="1418" w:header="998"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2D9AC" w14:textId="77777777" w:rsidR="001509A8" w:rsidRDefault="001509A8">
      <w:r>
        <w:separator/>
      </w:r>
    </w:p>
  </w:endnote>
  <w:endnote w:type="continuationSeparator" w:id="0">
    <w:p w14:paraId="78196AC4" w14:textId="77777777" w:rsidR="001509A8" w:rsidRDefault="0015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969C" w14:textId="68402C8A" w:rsidR="00CF36E0" w:rsidRDefault="004950E8">
    <w:pPr>
      <w:pStyle w:val="Fuzeile"/>
      <w:jc w:val="center"/>
    </w:pPr>
    <w:r>
      <w:rPr>
        <w:rStyle w:val="Seitenzahl"/>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49FE" w14:textId="77777777" w:rsidR="001509A8" w:rsidRDefault="001509A8">
      <w:r>
        <w:separator/>
      </w:r>
    </w:p>
  </w:footnote>
  <w:footnote w:type="continuationSeparator" w:id="0">
    <w:p w14:paraId="2BB1CAEB" w14:textId="77777777" w:rsidR="001509A8" w:rsidRDefault="0015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1654" w14:textId="77777777" w:rsidR="00CF36E0" w:rsidRDefault="00216005">
    <w:pPr>
      <w:pStyle w:val="Kopfzeile"/>
    </w:pPr>
    <w:r>
      <w:rPr>
        <w:noProof/>
      </w:rPr>
      <w:drawing>
        <wp:anchor distT="0" distB="0" distL="114300" distR="114300" simplePos="0" relativeHeight="251657728" behindDoc="1" locked="0" layoutInCell="1" allowOverlap="1" wp14:anchorId="268A80C6" wp14:editId="0F2FDD1C">
          <wp:simplePos x="0" y="0"/>
          <wp:positionH relativeFrom="page">
            <wp:posOffset>0</wp:posOffset>
          </wp:positionH>
          <wp:positionV relativeFrom="page">
            <wp:posOffset>7684</wp:posOffset>
          </wp:positionV>
          <wp:extent cx="7543795" cy="10662743"/>
          <wp:effectExtent l="0" t="0" r="0" b="0"/>
          <wp:wrapNone/>
          <wp:docPr id="51" name="Bild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Bild 51"/>
                  <pic:cNvPicPr>
                    <a:picLocks/>
                  </pic:cNvPicPr>
                </pic:nvPicPr>
                <pic:blipFill>
                  <a:blip r:embed="rId1"/>
                  <a:stretch>
                    <a:fillRect/>
                  </a:stretch>
                </pic:blipFill>
                <pic:spPr bwMode="auto">
                  <a:xfrm>
                    <a:off x="0" y="0"/>
                    <a:ext cx="7543795" cy="106627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CF"/>
    <w:rsid w:val="000426BF"/>
    <w:rsid w:val="000565B4"/>
    <w:rsid w:val="000A24EC"/>
    <w:rsid w:val="000C2F62"/>
    <w:rsid w:val="000D1076"/>
    <w:rsid w:val="00145CDA"/>
    <w:rsid w:val="001509A8"/>
    <w:rsid w:val="0017716D"/>
    <w:rsid w:val="00195251"/>
    <w:rsid w:val="001D63C2"/>
    <w:rsid w:val="001E78AA"/>
    <w:rsid w:val="00212DE2"/>
    <w:rsid w:val="00216005"/>
    <w:rsid w:val="002352E3"/>
    <w:rsid w:val="002D1495"/>
    <w:rsid w:val="002D6546"/>
    <w:rsid w:val="003618A9"/>
    <w:rsid w:val="00361971"/>
    <w:rsid w:val="00367819"/>
    <w:rsid w:val="00390AEC"/>
    <w:rsid w:val="003C2594"/>
    <w:rsid w:val="003F36A1"/>
    <w:rsid w:val="00412531"/>
    <w:rsid w:val="00444A8C"/>
    <w:rsid w:val="004530E2"/>
    <w:rsid w:val="004863CA"/>
    <w:rsid w:val="004950E8"/>
    <w:rsid w:val="004A5C0B"/>
    <w:rsid w:val="004C3F4C"/>
    <w:rsid w:val="004E5A09"/>
    <w:rsid w:val="004F6B73"/>
    <w:rsid w:val="004F7551"/>
    <w:rsid w:val="00530778"/>
    <w:rsid w:val="00537616"/>
    <w:rsid w:val="00552812"/>
    <w:rsid w:val="00576333"/>
    <w:rsid w:val="005F41D1"/>
    <w:rsid w:val="00611B56"/>
    <w:rsid w:val="00663454"/>
    <w:rsid w:val="006767B0"/>
    <w:rsid w:val="00695ECB"/>
    <w:rsid w:val="006B5B8A"/>
    <w:rsid w:val="006E4501"/>
    <w:rsid w:val="007053A1"/>
    <w:rsid w:val="00741247"/>
    <w:rsid w:val="00787AA2"/>
    <w:rsid w:val="007F2FFF"/>
    <w:rsid w:val="008017DD"/>
    <w:rsid w:val="00873838"/>
    <w:rsid w:val="008A6935"/>
    <w:rsid w:val="008D27A9"/>
    <w:rsid w:val="00972EB9"/>
    <w:rsid w:val="00994081"/>
    <w:rsid w:val="009D18AF"/>
    <w:rsid w:val="00A07EDD"/>
    <w:rsid w:val="00A103CF"/>
    <w:rsid w:val="00A25FFB"/>
    <w:rsid w:val="00A91BC4"/>
    <w:rsid w:val="00B007DF"/>
    <w:rsid w:val="00B21D73"/>
    <w:rsid w:val="00B464F9"/>
    <w:rsid w:val="00B5203A"/>
    <w:rsid w:val="00B55BCF"/>
    <w:rsid w:val="00BC00D3"/>
    <w:rsid w:val="00BC5D68"/>
    <w:rsid w:val="00BE79F0"/>
    <w:rsid w:val="00C058C4"/>
    <w:rsid w:val="00C06657"/>
    <w:rsid w:val="00C64DEC"/>
    <w:rsid w:val="00CF36E0"/>
    <w:rsid w:val="00D13CE0"/>
    <w:rsid w:val="00D21F83"/>
    <w:rsid w:val="00DC7B06"/>
    <w:rsid w:val="00E50236"/>
    <w:rsid w:val="00EA4C63"/>
    <w:rsid w:val="00EC7DFC"/>
    <w:rsid w:val="00F805EB"/>
    <w:rsid w:val="00F82C0F"/>
    <w:rsid w:val="00F94DEB"/>
    <w:rsid w:val="00FA6F56"/>
    <w:rsid w:val="00FE050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B2CDC3"/>
  <w14:defaultImageDpi w14:val="300"/>
  <w15:chartTrackingRefBased/>
  <w15:docId w15:val="{E692586C-F329-EA4C-9887-60076EE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rPr>
  </w:style>
  <w:style w:type="paragraph" w:styleId="berschrift1">
    <w:name w:val="heading 1"/>
    <w:basedOn w:val="Standard"/>
    <w:next w:val="Standard"/>
    <w:qFormat/>
    <w:pPr>
      <w:keepNext/>
      <w:tabs>
        <w:tab w:val="left" w:pos="6237"/>
      </w:tabs>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itel">
    <w:name w:val="Title"/>
    <w:basedOn w:val="Standard"/>
    <w:next w:val="Standard"/>
    <w:link w:val="TitelZchn"/>
    <w:uiPriority w:val="10"/>
    <w:qFormat/>
    <w:rsid w:val="005F41D1"/>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5F41D1"/>
    <w:rPr>
      <w:rFonts w:asciiTheme="majorHAnsi" w:eastAsiaTheme="majorEastAsia" w:hAnsiTheme="majorHAnsi" w:cstheme="majorBidi"/>
      <w:spacing w:val="-10"/>
      <w:kern w:val="28"/>
      <w:sz w:val="56"/>
      <w:szCs w:val="56"/>
      <w:lang w:eastAsia="en-US"/>
    </w:rPr>
  </w:style>
  <w:style w:type="character" w:styleId="Fett">
    <w:name w:val="Strong"/>
    <w:basedOn w:val="Absatz-Standardschriftart"/>
    <w:uiPriority w:val="22"/>
    <w:qFormat/>
    <w:rsid w:val="005F41D1"/>
    <w:rPr>
      <w:b/>
      <w:bCs/>
    </w:rPr>
  </w:style>
  <w:style w:type="character" w:styleId="Hyperlink">
    <w:name w:val="Hyperlink"/>
    <w:basedOn w:val="Absatz-Standardschriftart"/>
    <w:uiPriority w:val="99"/>
    <w:unhideWhenUsed/>
    <w:rsid w:val="00DC7B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any.toll-collect.de/de/challenges/stereoskopie-mobile-mautkontrol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jablo\LOKALE~1\Temp\2\Domino%20Web%20Access\45058_BB_Berlin_o_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45058_BB_Berlin_o_Logo.dot</Template>
  <TotalTime>0</TotalTime>
  <Pages>2</Pages>
  <Words>118</Words>
  <Characters>1110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lpstr>
    </vt:vector>
  </TitlesOfParts>
  <Company>kaiserwetter</Company>
  <LinksUpToDate>false</LinksUpToDate>
  <CharactersWithSpaces>1226</CharactersWithSpaces>
  <SharedDoc>false</SharedDoc>
  <HLinks>
    <vt:vector size="6" baseType="variant">
      <vt:variant>
        <vt:i4>63</vt:i4>
      </vt:variant>
      <vt:variant>
        <vt:i4>-1</vt:i4>
      </vt:variant>
      <vt:variant>
        <vt:i4>2099</vt:i4>
      </vt:variant>
      <vt:variant>
        <vt:i4>1</vt:i4>
      </vt:variant>
      <vt:variant>
        <vt:lpwstr>HG_Berlin 1907_01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ajablo</dc:creator>
  <cp:keywords/>
  <cp:lastModifiedBy>Stümpel, Anke</cp:lastModifiedBy>
  <cp:revision>4</cp:revision>
  <cp:lastPrinted>2004-01-23T14:29:00Z</cp:lastPrinted>
  <dcterms:created xsi:type="dcterms:W3CDTF">2025-08-21T09:53:00Z</dcterms:created>
  <dcterms:modified xsi:type="dcterms:W3CDTF">2025-08-21T11:57:00Z</dcterms:modified>
</cp:coreProperties>
</file>